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CA74C" w14:textId="77777777" w:rsidR="006B400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 wp14:anchorId="746229E7" wp14:editId="74EE7914">
            <wp:extent cx="4848225" cy="14097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140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1AD2B9" w14:textId="77777777" w:rsidR="006B400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" w:line="377" w:lineRule="auto"/>
        <w:ind w:right="499" w:firstLine="593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Special Education Advisory Council (SEAC) Parent Member Information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The Benton-Stearns Education District SEAC </w:t>
      </w:r>
    </w:p>
    <w:p w14:paraId="7C12BAF3" w14:textId="77777777" w:rsidR="006B400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54" w:lineRule="auto"/>
        <w:ind w:left="731" w:right="929" w:hanging="355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●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Advises the Education District on current issues, program development, parental concerns and involvement </w:t>
      </w:r>
    </w:p>
    <w:p w14:paraId="759B01DF" w14:textId="77777777" w:rsidR="006B400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376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●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Serves as an advocate for high-quality special education programs </w:t>
      </w:r>
    </w:p>
    <w:p w14:paraId="56A3C31E" w14:textId="77777777" w:rsidR="006B400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ind w:left="376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●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Promotes communication between family, school and community </w:t>
      </w:r>
    </w:p>
    <w:p w14:paraId="63814085" w14:textId="77777777" w:rsidR="006B400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6" w:line="254" w:lineRule="auto"/>
        <w:ind w:left="6" w:right="98" w:firstLine="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Members of the SEAC will serve for one year with the opportunity to stay on longer. The council consists of 12-15 members, including parents representing each of the 6 member districts, community representatives, and school staff. At least 50 percent of the members must be parents of students who have a variety of disabilities. </w:t>
      </w:r>
    </w:p>
    <w:p w14:paraId="70951A5C" w14:textId="77777777" w:rsidR="006B400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6" w:line="254" w:lineRule="auto"/>
        <w:ind w:left="6" w:right="98" w:firstLine="8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Meeting Schedule 2022-23 School Year</w:t>
      </w:r>
      <w:r>
        <w:rPr>
          <w:rFonts w:ascii="Calibri" w:eastAsia="Calibri" w:hAnsi="Calibri" w:cs="Calibri"/>
          <w:b/>
          <w:sz w:val="20"/>
          <w:szCs w:val="20"/>
        </w:rPr>
        <w:br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The council is scheduled to meet 3 times during the school year. A light dinner will be provided. Meetings will be held from 6:00-7:30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p.m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at the Education District office located at 517 2</w:t>
      </w:r>
      <w:r>
        <w:rPr>
          <w:rFonts w:ascii="Calibri" w:eastAsia="Calibri" w:hAnsi="Calibri" w:cs="Calibri"/>
          <w:color w:val="000000"/>
          <w:sz w:val="20"/>
          <w:szCs w:val="20"/>
          <w:vertAlign w:val="superscript"/>
        </w:rPr>
        <w:t xml:space="preserve">nd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Street South in Sartell on: </w:t>
      </w:r>
    </w:p>
    <w:p w14:paraId="232138C7" w14:textId="77777777" w:rsidR="006B400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4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October 24, 2022</w:t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  <w:t>January 23, 2023</w:t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  <w:t>April 24, 2023</w:t>
      </w:r>
    </w:p>
    <w:p w14:paraId="4C8BFFC9" w14:textId="77777777" w:rsidR="006B400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4"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Agenda</w:t>
      </w:r>
    </w:p>
    <w:p w14:paraId="31E0A587" w14:textId="77777777" w:rsidR="006B4002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86" w:line="240" w:lineRule="auto"/>
        <w:ind w:right="955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4"/>
          <w:szCs w:val="24"/>
        </w:rPr>
        <w:t>Introductions</w:t>
      </w:r>
    </w:p>
    <w:p w14:paraId="123AE7EA" w14:textId="77777777" w:rsidR="006B4002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95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Program Updates</w:t>
      </w:r>
      <w:r>
        <w:rPr>
          <w:rFonts w:ascii="Calibri" w:eastAsia="Calibri" w:hAnsi="Calibri" w:cs="Calibri"/>
          <w:sz w:val="24"/>
          <w:szCs w:val="24"/>
        </w:rPr>
        <w:t>-Enrollment and program information was shared for Grafton, Pioneers, Voyagers, ASD, and New Frontiers.</w:t>
      </w:r>
    </w:p>
    <w:p w14:paraId="78DFB480" w14:textId="77777777" w:rsidR="006B4002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95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Transition Services</w:t>
      </w:r>
    </w:p>
    <w:p w14:paraId="391C910E" w14:textId="77777777" w:rsidR="006B4002" w:rsidRDefault="0000000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95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Presentation-MN Dept. of Employment and Economic Development</w:t>
      </w:r>
    </w:p>
    <w:p w14:paraId="17F597FC" w14:textId="77777777" w:rsidR="006B4002" w:rsidRDefault="00000000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95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Representatives from DEED presented information about their programs.</w:t>
      </w:r>
    </w:p>
    <w:p w14:paraId="43D4667A" w14:textId="77777777" w:rsidR="006B4002" w:rsidRDefault="00000000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95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Information was shared about the referral process and collaboration between students, parents, employers,  school, DEED, and  county service providers.</w:t>
      </w:r>
    </w:p>
    <w:p w14:paraId="466C3E8C" w14:textId="77777777" w:rsidR="006B4002" w:rsidRDefault="0000000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955"/>
        <w:rPr>
          <w:rFonts w:ascii="Calibri" w:eastAsia="Calibri" w:hAnsi="Calibri" w:cs="Calibri"/>
          <w:sz w:val="24"/>
          <w:szCs w:val="24"/>
        </w:rPr>
      </w:pPr>
      <w:hyperlink r:id="rId8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Disability Hub</w:t>
        </w:r>
      </w:hyperlink>
    </w:p>
    <w:p w14:paraId="41A84DBC" w14:textId="77777777" w:rsidR="006B4002" w:rsidRDefault="0000000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955"/>
        <w:rPr>
          <w:rFonts w:ascii="Calibri" w:eastAsia="Calibri" w:hAnsi="Calibri" w:cs="Calibri"/>
          <w:sz w:val="26"/>
          <w:szCs w:val="26"/>
        </w:rPr>
      </w:pPr>
      <w:hyperlink r:id="rId9">
        <w:proofErr w:type="spellStart"/>
        <w:r>
          <w:rPr>
            <w:rFonts w:ascii="Calibri" w:eastAsia="Calibri" w:hAnsi="Calibri" w:cs="Calibri"/>
            <w:color w:val="1155CC"/>
            <w:sz w:val="26"/>
            <w:szCs w:val="26"/>
            <w:u w:val="single"/>
          </w:rPr>
          <w:t>ThinkCollege</w:t>
        </w:r>
        <w:proofErr w:type="spellEnd"/>
      </w:hyperlink>
    </w:p>
    <w:p w14:paraId="70BB0D12" w14:textId="77777777" w:rsidR="006B4002" w:rsidRDefault="0000000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955"/>
        <w:rPr>
          <w:rFonts w:ascii="Calibri" w:eastAsia="Calibri" w:hAnsi="Calibri" w:cs="Calibri"/>
          <w:sz w:val="26"/>
          <w:szCs w:val="26"/>
        </w:rPr>
      </w:pPr>
      <w:hyperlink r:id="rId10">
        <w:r>
          <w:rPr>
            <w:rFonts w:ascii="Calibri" w:eastAsia="Calibri" w:hAnsi="Calibri" w:cs="Calibri"/>
            <w:color w:val="1155CC"/>
            <w:sz w:val="26"/>
            <w:szCs w:val="26"/>
            <w:u w:val="single"/>
          </w:rPr>
          <w:t>Aggie Achieve</w:t>
        </w:r>
      </w:hyperlink>
    </w:p>
    <w:p w14:paraId="52F15B55" w14:textId="77777777" w:rsidR="006B4002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95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6"/>
          <w:szCs w:val="26"/>
        </w:rPr>
        <w:t>Transition Planning Presentations in Member Districts</w:t>
      </w:r>
    </w:p>
    <w:p w14:paraId="1049A605" w14:textId="77777777" w:rsidR="006B4002" w:rsidRDefault="0000000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955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Erin will work with member districts to offer presentations through Community Education.</w:t>
      </w:r>
    </w:p>
    <w:p w14:paraId="7472D4FF" w14:textId="77777777" w:rsidR="006B4002" w:rsidRDefault="0000000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955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lastRenderedPageBreak/>
        <w:t>DEED providers are providing training to school staff within our member districts and available to attend IEP meetings.</w:t>
      </w:r>
    </w:p>
    <w:sectPr w:rsidR="006B4002">
      <w:footerReference w:type="default" r:id="rId11"/>
      <w:pgSz w:w="12240" w:h="15840"/>
      <w:pgMar w:top="1440" w:right="1477" w:bottom="1038" w:left="144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8589C" w14:textId="77777777" w:rsidR="0048240F" w:rsidRDefault="0048240F">
      <w:pPr>
        <w:spacing w:line="240" w:lineRule="auto"/>
      </w:pPr>
      <w:r>
        <w:separator/>
      </w:r>
    </w:p>
  </w:endnote>
  <w:endnote w:type="continuationSeparator" w:id="0">
    <w:p w14:paraId="5C479808" w14:textId="77777777" w:rsidR="0048240F" w:rsidRDefault="004824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E50E4" w14:textId="77777777" w:rsidR="006B4002" w:rsidRDefault="00000000">
    <w:pPr>
      <w:widowControl w:val="0"/>
      <w:spacing w:before="186" w:line="1154" w:lineRule="auto"/>
      <w:ind w:left="988" w:right="955" w:hanging="980"/>
    </w:pPr>
    <w:r>
      <w:rPr>
        <w:rFonts w:ascii="Calibri" w:eastAsia="Calibri" w:hAnsi="Calibri" w:cs="Calibri"/>
        <w:sz w:val="20"/>
        <w:szCs w:val="20"/>
      </w:rPr>
      <w:t>Serving: Foley----</w:t>
    </w:r>
    <w:proofErr w:type="spellStart"/>
    <w:r>
      <w:rPr>
        <w:rFonts w:ascii="Calibri" w:eastAsia="Calibri" w:hAnsi="Calibri" w:cs="Calibri"/>
        <w:sz w:val="20"/>
        <w:szCs w:val="20"/>
      </w:rPr>
      <w:t>Holdingford</w:t>
    </w:r>
    <w:proofErr w:type="spellEnd"/>
    <w:r>
      <w:rPr>
        <w:rFonts w:ascii="Calibri" w:eastAsia="Calibri" w:hAnsi="Calibri" w:cs="Calibri"/>
        <w:sz w:val="20"/>
        <w:szCs w:val="20"/>
      </w:rPr>
      <w:t>----Kimball----ROCORI----Sartell-St. Stephen---Sauk Rapids-Rice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E616F" w14:textId="77777777" w:rsidR="0048240F" w:rsidRDefault="0048240F">
      <w:pPr>
        <w:spacing w:line="240" w:lineRule="auto"/>
      </w:pPr>
      <w:r>
        <w:separator/>
      </w:r>
    </w:p>
  </w:footnote>
  <w:footnote w:type="continuationSeparator" w:id="0">
    <w:p w14:paraId="4B5BDFD7" w14:textId="77777777" w:rsidR="0048240F" w:rsidRDefault="004824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224B5"/>
    <w:multiLevelType w:val="multilevel"/>
    <w:tmpl w:val="CAE6844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920862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002"/>
    <w:rsid w:val="0048240F"/>
    <w:rsid w:val="006B4002"/>
    <w:rsid w:val="00FA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4998DF"/>
  <w15:docId w15:val="{11D8F701-D635-0643-9B24-4B191262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abilityhubmn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aggieachieve.tamu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hinkcolleg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Cindy Pedersen</cp:lastModifiedBy>
  <cp:revision>2</cp:revision>
  <dcterms:created xsi:type="dcterms:W3CDTF">2022-10-26T12:40:00Z</dcterms:created>
  <dcterms:modified xsi:type="dcterms:W3CDTF">2022-10-26T12:40:00Z</dcterms:modified>
</cp:coreProperties>
</file>